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DA" w:rsidRDefault="009075DA" w:rsidP="009901CC">
      <w:pPr>
        <w:jc w:val="center"/>
        <w:rPr>
          <w:rFonts w:ascii="Cambria" w:hAnsi="Cambria"/>
          <w:b/>
          <w:bCs/>
          <w:caps/>
          <w:sz w:val="30"/>
          <w:szCs w:val="30"/>
        </w:rPr>
      </w:pPr>
    </w:p>
    <w:p w:rsidR="0038352C" w:rsidRPr="00BE66B7" w:rsidRDefault="0038352C" w:rsidP="009901CC">
      <w:pPr>
        <w:jc w:val="center"/>
        <w:rPr>
          <w:rFonts w:ascii="Cambria" w:hAnsi="Cambria"/>
          <w:b/>
          <w:bCs/>
          <w:caps/>
          <w:sz w:val="30"/>
          <w:szCs w:val="30"/>
        </w:rPr>
      </w:pPr>
    </w:p>
    <w:p w:rsidR="00525B29" w:rsidRPr="00BE66B7" w:rsidRDefault="00525B29" w:rsidP="009901CC">
      <w:pPr>
        <w:jc w:val="center"/>
        <w:rPr>
          <w:rFonts w:ascii="Cambria" w:hAnsi="Cambria"/>
          <w:b/>
          <w:bCs/>
          <w:caps/>
          <w:sz w:val="30"/>
          <w:szCs w:val="30"/>
        </w:rPr>
      </w:pPr>
    </w:p>
    <w:p w:rsidR="009901CC" w:rsidRPr="00BE66B7" w:rsidRDefault="009901CC" w:rsidP="009901CC">
      <w:pPr>
        <w:jc w:val="center"/>
        <w:rPr>
          <w:rFonts w:ascii="Cambria" w:hAnsi="Cambria"/>
          <w:b/>
          <w:bCs/>
          <w:caps/>
          <w:sz w:val="30"/>
          <w:szCs w:val="30"/>
        </w:rPr>
      </w:pPr>
      <w:r w:rsidRPr="00BE66B7">
        <w:rPr>
          <w:rFonts w:ascii="Cambria" w:hAnsi="Cambria"/>
          <w:b/>
          <w:bCs/>
          <w:caps/>
          <w:sz w:val="30"/>
          <w:szCs w:val="30"/>
        </w:rPr>
        <w:t>P o z v á n k a</w:t>
      </w:r>
    </w:p>
    <w:p w:rsidR="009901CC" w:rsidRDefault="009901CC" w:rsidP="009901CC">
      <w:pPr>
        <w:jc w:val="center"/>
        <w:rPr>
          <w:rFonts w:ascii="Cambria" w:hAnsi="Cambria"/>
          <w:b/>
          <w:bCs/>
          <w:caps/>
          <w:sz w:val="28"/>
          <w:szCs w:val="28"/>
        </w:rPr>
      </w:pPr>
    </w:p>
    <w:p w:rsidR="0038352C" w:rsidRDefault="0038352C" w:rsidP="009901CC">
      <w:pPr>
        <w:jc w:val="center"/>
        <w:rPr>
          <w:rFonts w:ascii="Cambria" w:hAnsi="Cambria"/>
          <w:b/>
          <w:bCs/>
          <w:caps/>
          <w:sz w:val="28"/>
          <w:szCs w:val="28"/>
        </w:rPr>
      </w:pPr>
    </w:p>
    <w:p w:rsidR="00525B29" w:rsidRPr="00573E78" w:rsidRDefault="00525B29" w:rsidP="009901CC">
      <w:pPr>
        <w:jc w:val="center"/>
        <w:rPr>
          <w:rFonts w:ascii="Cambria" w:hAnsi="Cambria"/>
          <w:b/>
          <w:bCs/>
          <w:caps/>
          <w:sz w:val="28"/>
          <w:szCs w:val="28"/>
        </w:rPr>
      </w:pPr>
    </w:p>
    <w:p w:rsidR="009901CC" w:rsidRPr="00FF343A" w:rsidRDefault="009901CC" w:rsidP="009901CC">
      <w:pPr>
        <w:jc w:val="center"/>
        <w:rPr>
          <w:rFonts w:ascii="Cambria" w:hAnsi="Cambria"/>
          <w:b/>
          <w:bCs/>
          <w:sz w:val="26"/>
          <w:szCs w:val="26"/>
        </w:rPr>
      </w:pPr>
      <w:r w:rsidRPr="00FF343A">
        <w:rPr>
          <w:rFonts w:ascii="Cambria" w:hAnsi="Cambria"/>
          <w:b/>
          <w:bCs/>
          <w:sz w:val="26"/>
          <w:szCs w:val="26"/>
        </w:rPr>
        <w:t xml:space="preserve">na </w:t>
      </w:r>
      <w:r w:rsidRPr="00BE66B7">
        <w:rPr>
          <w:rFonts w:ascii="Cambria" w:hAnsi="Cambria"/>
          <w:b/>
          <w:bCs/>
          <w:sz w:val="26"/>
          <w:szCs w:val="26"/>
        </w:rPr>
        <w:t>Valné zhromaždenie</w:t>
      </w:r>
      <w:r w:rsidR="008F24BB">
        <w:rPr>
          <w:rFonts w:ascii="Cambria" w:hAnsi="Cambria"/>
          <w:b/>
          <w:bCs/>
          <w:sz w:val="26"/>
          <w:szCs w:val="26"/>
        </w:rPr>
        <w:t xml:space="preserve"> </w:t>
      </w:r>
      <w:r w:rsidRPr="00BE66B7">
        <w:rPr>
          <w:rFonts w:ascii="Cambria" w:hAnsi="Cambria"/>
          <w:b/>
          <w:bCs/>
          <w:sz w:val="26"/>
          <w:szCs w:val="26"/>
        </w:rPr>
        <w:t>Slovenskej so</w:t>
      </w:r>
      <w:r w:rsidR="008F24BB">
        <w:rPr>
          <w:rFonts w:ascii="Cambria" w:hAnsi="Cambria"/>
          <w:b/>
          <w:bCs/>
          <w:sz w:val="26"/>
          <w:szCs w:val="26"/>
        </w:rPr>
        <w:t>ciologickej spoločnosti pri SAV</w:t>
      </w:r>
    </w:p>
    <w:p w:rsidR="009901CC" w:rsidRPr="00573E78" w:rsidRDefault="009901CC" w:rsidP="009901CC">
      <w:pPr>
        <w:jc w:val="center"/>
        <w:rPr>
          <w:rFonts w:ascii="Cambria" w:hAnsi="Cambria"/>
          <w:bCs/>
          <w:szCs w:val="24"/>
        </w:rPr>
      </w:pPr>
    </w:p>
    <w:p w:rsidR="009901CC" w:rsidRDefault="009901CC" w:rsidP="009901CC">
      <w:pPr>
        <w:jc w:val="center"/>
        <w:rPr>
          <w:rFonts w:ascii="Cambria" w:hAnsi="Cambria"/>
          <w:bCs/>
        </w:rPr>
      </w:pPr>
    </w:p>
    <w:p w:rsidR="005D4440" w:rsidRPr="00573E78" w:rsidRDefault="005D4440" w:rsidP="009901CC">
      <w:pPr>
        <w:jc w:val="center"/>
        <w:rPr>
          <w:rFonts w:ascii="Cambria" w:hAnsi="Cambria"/>
          <w:bCs/>
        </w:rPr>
      </w:pPr>
    </w:p>
    <w:p w:rsidR="009901CC" w:rsidRPr="00573E78" w:rsidRDefault="009901CC" w:rsidP="00B24301">
      <w:pPr>
        <w:ind w:firstLine="0"/>
        <w:rPr>
          <w:rFonts w:ascii="Cambria" w:hAnsi="Cambria"/>
          <w:szCs w:val="24"/>
        </w:rPr>
      </w:pPr>
    </w:p>
    <w:p w:rsidR="008F24BB" w:rsidRDefault="009901CC" w:rsidP="00B24301">
      <w:pPr>
        <w:jc w:val="center"/>
        <w:rPr>
          <w:rFonts w:ascii="Cambria" w:hAnsi="Cambria"/>
        </w:rPr>
      </w:pPr>
      <w:r w:rsidRPr="00573E78">
        <w:rPr>
          <w:rFonts w:ascii="Cambria" w:hAnsi="Cambria"/>
        </w:rPr>
        <w:t xml:space="preserve">Výbor Slovenskej sociologickej spoločnosti pri SAV na svojom zasadnutí </w:t>
      </w:r>
    </w:p>
    <w:p w:rsidR="0038352C" w:rsidRDefault="009901CC" w:rsidP="00B24301">
      <w:pPr>
        <w:jc w:val="center"/>
        <w:rPr>
          <w:rFonts w:ascii="Cambria" w:hAnsi="Cambria"/>
        </w:rPr>
      </w:pPr>
      <w:r w:rsidRPr="00573E78">
        <w:rPr>
          <w:rFonts w:ascii="Cambria" w:hAnsi="Cambria"/>
        </w:rPr>
        <w:t xml:space="preserve">dňa </w:t>
      </w:r>
      <w:r w:rsidR="00B24301">
        <w:rPr>
          <w:rFonts w:ascii="Cambria" w:hAnsi="Cambria"/>
        </w:rPr>
        <w:t>12</w:t>
      </w:r>
      <w:r w:rsidRPr="00573E78">
        <w:rPr>
          <w:rFonts w:ascii="Cambria" w:hAnsi="Cambria"/>
        </w:rPr>
        <w:t>.</w:t>
      </w:r>
      <w:r w:rsidR="00B24301">
        <w:rPr>
          <w:rFonts w:ascii="Cambria" w:hAnsi="Cambria"/>
        </w:rPr>
        <w:t xml:space="preserve"> </w:t>
      </w:r>
      <w:r w:rsidR="0087241E">
        <w:rPr>
          <w:rFonts w:ascii="Cambria" w:hAnsi="Cambria"/>
        </w:rPr>
        <w:t>marca</w:t>
      </w:r>
      <w:r w:rsidR="00B24301">
        <w:rPr>
          <w:rFonts w:ascii="Cambria" w:hAnsi="Cambria"/>
        </w:rPr>
        <w:t xml:space="preserve"> </w:t>
      </w:r>
      <w:r w:rsidR="008F24BB">
        <w:rPr>
          <w:rFonts w:ascii="Cambria" w:hAnsi="Cambria"/>
        </w:rPr>
        <w:t>2018</w:t>
      </w:r>
      <w:r w:rsidRPr="00573E78">
        <w:rPr>
          <w:rFonts w:ascii="Cambria" w:hAnsi="Cambria"/>
        </w:rPr>
        <w:t xml:space="preserve"> rozhodol o zvolaní riadneho Valného zhromaždenia SSS pri SAV, ktoré sa </w:t>
      </w:r>
      <w:r w:rsidR="008F24BB">
        <w:rPr>
          <w:rFonts w:ascii="Cambria" w:hAnsi="Cambria"/>
        </w:rPr>
        <w:t xml:space="preserve">uskutoční </w:t>
      </w:r>
    </w:p>
    <w:p w:rsidR="0038352C" w:rsidRDefault="00B24301" w:rsidP="00B24301">
      <w:pPr>
        <w:jc w:val="center"/>
        <w:rPr>
          <w:rFonts w:ascii="Cambria" w:hAnsi="Cambria"/>
          <w:b/>
          <w:bCs/>
          <w:szCs w:val="24"/>
        </w:rPr>
      </w:pPr>
      <w:r w:rsidRPr="00A23772">
        <w:rPr>
          <w:rFonts w:ascii="Cambria" w:hAnsi="Cambria"/>
          <w:b/>
          <w:bCs/>
          <w:szCs w:val="24"/>
        </w:rPr>
        <w:t>dňa 2</w:t>
      </w:r>
      <w:r w:rsidR="003B033F" w:rsidRPr="00A23772">
        <w:rPr>
          <w:rFonts w:ascii="Cambria" w:hAnsi="Cambria"/>
          <w:b/>
          <w:bCs/>
          <w:szCs w:val="24"/>
        </w:rPr>
        <w:t>3</w:t>
      </w:r>
      <w:r w:rsidRPr="00A23772">
        <w:rPr>
          <w:rFonts w:ascii="Cambria" w:hAnsi="Cambria"/>
          <w:b/>
          <w:bCs/>
          <w:szCs w:val="24"/>
        </w:rPr>
        <w:t>.</w:t>
      </w:r>
      <w:r w:rsidR="008F24BB" w:rsidRPr="00A23772">
        <w:rPr>
          <w:rFonts w:ascii="Cambria" w:hAnsi="Cambria"/>
          <w:b/>
          <w:bCs/>
          <w:szCs w:val="24"/>
        </w:rPr>
        <w:t xml:space="preserve"> </w:t>
      </w:r>
      <w:r w:rsidR="0087241E" w:rsidRPr="00A23772">
        <w:rPr>
          <w:rFonts w:ascii="Cambria" w:hAnsi="Cambria"/>
          <w:b/>
          <w:bCs/>
          <w:szCs w:val="24"/>
        </w:rPr>
        <w:t>mája</w:t>
      </w:r>
      <w:r w:rsidR="0087241E">
        <w:rPr>
          <w:rFonts w:ascii="Cambria" w:hAnsi="Cambria"/>
          <w:b/>
          <w:bCs/>
          <w:szCs w:val="24"/>
        </w:rPr>
        <w:t xml:space="preserve"> 2018</w:t>
      </w:r>
      <w:r w:rsidR="00A36534">
        <w:rPr>
          <w:rFonts w:ascii="Cambria" w:hAnsi="Cambria"/>
          <w:b/>
          <w:bCs/>
          <w:szCs w:val="24"/>
        </w:rPr>
        <w:t xml:space="preserve"> (streda)</w:t>
      </w:r>
      <w:bookmarkStart w:id="0" w:name="_GoBack"/>
      <w:bookmarkEnd w:id="0"/>
      <w:r w:rsidR="0087241E">
        <w:rPr>
          <w:rFonts w:ascii="Cambria" w:hAnsi="Cambria"/>
          <w:b/>
          <w:bCs/>
          <w:szCs w:val="24"/>
        </w:rPr>
        <w:t xml:space="preserve"> o 12:45</w:t>
      </w:r>
      <w:r w:rsidRPr="00B24301">
        <w:rPr>
          <w:rFonts w:ascii="Cambria" w:hAnsi="Cambria"/>
          <w:b/>
          <w:bCs/>
          <w:szCs w:val="24"/>
        </w:rPr>
        <w:t xml:space="preserve"> hod. </w:t>
      </w:r>
    </w:p>
    <w:p w:rsidR="00B24301" w:rsidRPr="00B24301" w:rsidRDefault="00B24301" w:rsidP="00B24301">
      <w:pPr>
        <w:jc w:val="center"/>
        <w:rPr>
          <w:rFonts w:ascii="Cambria" w:hAnsi="Cambria" w:cs="Arial"/>
          <w:b/>
          <w:color w:val="222222"/>
          <w:szCs w:val="24"/>
          <w:shd w:val="clear" w:color="auto" w:fill="FFFFFF"/>
        </w:rPr>
      </w:pPr>
      <w:r w:rsidRPr="00B24301">
        <w:rPr>
          <w:rFonts w:ascii="Cambria" w:hAnsi="Cambria"/>
          <w:b/>
          <w:bCs/>
          <w:szCs w:val="24"/>
        </w:rPr>
        <w:t xml:space="preserve">vo Veľkej zasadačke SAV v Bratislave na Patrónke. </w:t>
      </w:r>
      <w:r w:rsidRPr="00B24301">
        <w:rPr>
          <w:rFonts w:ascii="Cambria" w:hAnsi="Cambria" w:cs="Arial"/>
          <w:b/>
          <w:szCs w:val="24"/>
          <w:shd w:val="clear" w:color="auto" w:fill="FFFFFF"/>
        </w:rPr>
        <w:t xml:space="preserve"> </w:t>
      </w:r>
    </w:p>
    <w:p w:rsidR="00B24301" w:rsidRPr="00B24301" w:rsidRDefault="00B24301" w:rsidP="00B24301">
      <w:pPr>
        <w:jc w:val="center"/>
        <w:rPr>
          <w:rFonts w:ascii="Cambria" w:hAnsi="Cambria"/>
          <w:b/>
          <w:szCs w:val="24"/>
        </w:rPr>
      </w:pPr>
    </w:p>
    <w:p w:rsidR="009901CC" w:rsidRDefault="0038352C" w:rsidP="0038352C">
      <w:pPr>
        <w:tabs>
          <w:tab w:val="left" w:pos="5475"/>
        </w:tabs>
        <w:rPr>
          <w:rFonts w:ascii="Cambria" w:hAnsi="Cambria"/>
        </w:rPr>
      </w:pPr>
      <w:r>
        <w:rPr>
          <w:rFonts w:ascii="Cambria" w:hAnsi="Cambria"/>
        </w:rPr>
        <w:tab/>
      </w:r>
    </w:p>
    <w:p w:rsidR="0038352C" w:rsidRPr="00573E78" w:rsidRDefault="0038352C" w:rsidP="0038352C">
      <w:pPr>
        <w:tabs>
          <w:tab w:val="left" w:pos="5475"/>
        </w:tabs>
        <w:rPr>
          <w:rFonts w:ascii="Cambria" w:hAnsi="Cambria"/>
        </w:rPr>
      </w:pPr>
    </w:p>
    <w:p w:rsidR="007C690B" w:rsidRDefault="007C690B" w:rsidP="007C690B">
      <w:pPr>
        <w:ind w:firstLine="708"/>
        <w:rPr>
          <w:rFonts w:ascii="Cambria" w:hAnsi="Cambria"/>
        </w:rPr>
      </w:pPr>
      <w:r w:rsidRPr="005D0F2A">
        <w:rPr>
          <w:rFonts w:ascii="Cambria" w:hAnsi="Cambria"/>
        </w:rPr>
        <w:t>Účasť na Valnom zhromaždení je právom každého platiaceho člena spoločnosti. Členský príspevok je možné zaplatiť aj pri registrácii na Výročnej vedeckej konferencii SSS pri SAV alebo pred Valným zhromaždením SSS pri  SAV.</w:t>
      </w:r>
    </w:p>
    <w:p w:rsidR="001B5706" w:rsidRPr="001B5706" w:rsidRDefault="001B5706" w:rsidP="00E62F92">
      <w:pPr>
        <w:ind w:firstLine="708"/>
        <w:rPr>
          <w:rFonts w:ascii="Cambria" w:hAnsi="Cambria"/>
        </w:rPr>
      </w:pPr>
    </w:p>
    <w:p w:rsidR="001B5706" w:rsidRPr="00BE66B7" w:rsidRDefault="001B5706" w:rsidP="001B5706">
      <w:pPr>
        <w:jc w:val="center"/>
        <w:rPr>
          <w:rFonts w:ascii="Cambria" w:hAnsi="Cambria"/>
          <w:b/>
          <w:sz w:val="28"/>
          <w:szCs w:val="28"/>
        </w:rPr>
      </w:pPr>
    </w:p>
    <w:p w:rsidR="009C0E15" w:rsidRDefault="009C0E15" w:rsidP="00164250">
      <w:pPr>
        <w:jc w:val="right"/>
        <w:rPr>
          <w:rFonts w:ascii="Cambria" w:hAnsi="Cambria"/>
        </w:rPr>
      </w:pPr>
    </w:p>
    <w:p w:rsidR="00665559" w:rsidRPr="00573E78" w:rsidRDefault="00665559" w:rsidP="00164250">
      <w:pPr>
        <w:jc w:val="right"/>
        <w:rPr>
          <w:rFonts w:ascii="Cambria" w:hAnsi="Cambria"/>
        </w:rPr>
      </w:pP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t>Výbor Slovenskej sociologickej spoločnosti</w:t>
      </w:r>
    </w:p>
    <w:p w:rsidR="00665559" w:rsidRPr="003F74AE" w:rsidRDefault="00665559" w:rsidP="009901CC">
      <w:pPr>
        <w:rPr>
          <w:rFonts w:ascii="Cambria" w:hAnsi="Cambria"/>
        </w:rPr>
      </w:pP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Pr="00573E78">
        <w:rPr>
          <w:rFonts w:ascii="Cambria" w:hAnsi="Cambria"/>
        </w:rPr>
        <w:tab/>
      </w:r>
      <w:r w:rsidR="00DC4DF4" w:rsidRPr="00573E78">
        <w:rPr>
          <w:rFonts w:ascii="Cambria" w:hAnsi="Cambria"/>
        </w:rPr>
        <w:t xml:space="preserve">        </w:t>
      </w:r>
      <w:r w:rsidR="00164250">
        <w:rPr>
          <w:rFonts w:ascii="Cambria" w:hAnsi="Cambria"/>
        </w:rPr>
        <w:t xml:space="preserve">        </w:t>
      </w:r>
      <w:r w:rsidRPr="00573E78">
        <w:rPr>
          <w:rFonts w:ascii="Cambria" w:hAnsi="Cambria"/>
        </w:rPr>
        <w:t>pri SAV</w:t>
      </w:r>
    </w:p>
    <w:p w:rsidR="009901CC" w:rsidRDefault="009901CC" w:rsidP="00665559">
      <w:pPr>
        <w:ind w:firstLine="0"/>
        <w:rPr>
          <w:rFonts w:ascii="Cambria" w:hAnsi="Cambria"/>
        </w:rPr>
      </w:pPr>
    </w:p>
    <w:p w:rsidR="00290AA8" w:rsidRDefault="00290AA8" w:rsidP="00665559">
      <w:pPr>
        <w:ind w:firstLine="0"/>
        <w:rPr>
          <w:rFonts w:ascii="Cambria" w:hAnsi="Cambria"/>
        </w:rPr>
      </w:pPr>
    </w:p>
    <w:p w:rsidR="00354884" w:rsidRDefault="00354884" w:rsidP="00665559">
      <w:pPr>
        <w:ind w:firstLine="0"/>
        <w:rPr>
          <w:rFonts w:ascii="Cambria" w:hAnsi="Cambria"/>
        </w:rPr>
      </w:pPr>
    </w:p>
    <w:p w:rsidR="00354884" w:rsidRDefault="00354884" w:rsidP="00665559">
      <w:pPr>
        <w:ind w:firstLine="0"/>
        <w:rPr>
          <w:rFonts w:ascii="Cambria" w:hAnsi="Cambria"/>
        </w:rPr>
      </w:pPr>
    </w:p>
    <w:p w:rsidR="007C690B" w:rsidRPr="001B5706" w:rsidRDefault="007C690B" w:rsidP="007C690B">
      <w:pPr>
        <w:ind w:firstLine="0"/>
        <w:rPr>
          <w:rFonts w:ascii="Cambria" w:hAnsi="Cambria"/>
          <w:b/>
          <w:bCs/>
          <w:caps/>
        </w:rPr>
      </w:pPr>
      <w:r w:rsidRPr="001B5706">
        <w:rPr>
          <w:rFonts w:ascii="Cambria" w:hAnsi="Cambria"/>
          <w:b/>
          <w:bCs/>
          <w:caps/>
        </w:rPr>
        <w:t xml:space="preserve">Poznámka: </w:t>
      </w:r>
    </w:p>
    <w:p w:rsidR="007C690B" w:rsidRPr="00BE66B7" w:rsidRDefault="007C690B" w:rsidP="007C690B">
      <w:pPr>
        <w:jc w:val="center"/>
        <w:rPr>
          <w:rFonts w:ascii="Calibri" w:hAnsi="Calibri"/>
          <w:color w:val="1F497D"/>
          <w:sz w:val="26"/>
          <w:szCs w:val="26"/>
        </w:rPr>
      </w:pPr>
      <w:r w:rsidRPr="00BE66B7">
        <w:rPr>
          <w:rFonts w:ascii="Cambria" w:hAnsi="Cambria"/>
          <w:b/>
          <w:sz w:val="26"/>
          <w:szCs w:val="26"/>
        </w:rPr>
        <w:t>Účet  SSS pri SAV v Slovenskej sporiteľni</w:t>
      </w:r>
    </w:p>
    <w:p w:rsidR="007C690B" w:rsidRPr="001B5706" w:rsidRDefault="007C690B" w:rsidP="007C690B">
      <w:pPr>
        <w:jc w:val="center"/>
        <w:rPr>
          <w:rFonts w:ascii="Cambria" w:hAnsi="Cambria"/>
          <w:sz w:val="26"/>
          <w:szCs w:val="26"/>
        </w:rPr>
      </w:pPr>
      <w:r w:rsidRPr="001B5706">
        <w:rPr>
          <w:rFonts w:ascii="Cambria" w:hAnsi="Cambria"/>
          <w:sz w:val="26"/>
          <w:szCs w:val="26"/>
        </w:rPr>
        <w:t>IBAN: SK4009000000000011466623           BIC – SWIFT kód</w:t>
      </w:r>
      <w:r>
        <w:rPr>
          <w:rFonts w:ascii="Cambria" w:hAnsi="Cambria"/>
          <w:sz w:val="26"/>
          <w:szCs w:val="26"/>
        </w:rPr>
        <w:t>:</w:t>
      </w:r>
      <w:r w:rsidRPr="001B5706">
        <w:rPr>
          <w:rFonts w:ascii="Cambria" w:hAnsi="Cambria"/>
          <w:sz w:val="26"/>
          <w:szCs w:val="26"/>
        </w:rPr>
        <w:t xml:space="preserve"> GIBASKBX</w:t>
      </w:r>
    </w:p>
    <w:p w:rsidR="001B5706" w:rsidRDefault="001B5706" w:rsidP="00665559">
      <w:pPr>
        <w:ind w:firstLine="0"/>
        <w:rPr>
          <w:rFonts w:ascii="Cambria" w:hAnsi="Cambria"/>
        </w:rPr>
      </w:pPr>
    </w:p>
    <w:p w:rsidR="001B5706" w:rsidRDefault="001B5706" w:rsidP="00665559">
      <w:pPr>
        <w:ind w:firstLine="0"/>
        <w:rPr>
          <w:rFonts w:ascii="Cambria" w:hAnsi="Cambria"/>
        </w:rPr>
      </w:pPr>
    </w:p>
    <w:sectPr w:rsidR="001B5706" w:rsidSect="00EC79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78" w:rsidRDefault="00032178">
      <w:r>
        <w:separator/>
      </w:r>
    </w:p>
  </w:endnote>
  <w:endnote w:type="continuationSeparator" w:id="0">
    <w:p w:rsidR="00032178" w:rsidRDefault="0003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2C" w:rsidRPr="0038352C" w:rsidRDefault="0038352C" w:rsidP="0038352C">
    <w:pPr>
      <w:pStyle w:val="Pta"/>
      <w:jc w:val="center"/>
      <w:rPr>
        <w:rFonts w:asciiTheme="majorHAnsi" w:hAnsiTheme="majorHAnsi"/>
        <w:b/>
        <w:sz w:val="26"/>
        <w:szCs w:val="26"/>
      </w:rPr>
    </w:pPr>
    <w:r w:rsidRPr="0038352C">
      <w:rPr>
        <w:rFonts w:asciiTheme="majorHAnsi" w:hAnsiTheme="majorHAnsi"/>
        <w:b/>
        <w:sz w:val="26"/>
        <w:szCs w:val="26"/>
      </w:rPr>
      <w:t>www.sociologia.eu.sk</w:t>
    </w:r>
  </w:p>
  <w:p w:rsidR="0038352C" w:rsidRDefault="003835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78" w:rsidRDefault="00032178">
      <w:r>
        <w:separator/>
      </w:r>
    </w:p>
  </w:footnote>
  <w:footnote w:type="continuationSeparator" w:id="0">
    <w:p w:rsidR="00032178" w:rsidRDefault="00032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00" w:rsidRDefault="00707A00" w:rsidP="00525B29">
    <w:pPr>
      <w:pStyle w:val="Hlavika"/>
      <w:jc w:val="center"/>
      <w:rPr>
        <w:rFonts w:ascii="Cambria" w:hAnsi="Cambria"/>
        <w:b/>
        <w:sz w:val="28"/>
        <w:szCs w:val="28"/>
      </w:rPr>
    </w:pPr>
    <w:r>
      <w:rPr>
        <w:rFonts w:ascii="Cambria" w:hAnsi="Cambria"/>
        <w:b/>
        <w:sz w:val="28"/>
        <w:szCs w:val="28"/>
      </w:rPr>
      <w:t>Slovenská sociologická spoločnosť pri Slovenskej akadémii vied</w:t>
    </w:r>
  </w:p>
  <w:p w:rsidR="00707A00" w:rsidRDefault="00707A00" w:rsidP="0087241E">
    <w:pPr>
      <w:pStyle w:val="Hlavika"/>
      <w:jc w:val="center"/>
      <w:rPr>
        <w:rFonts w:ascii="Cambria" w:hAnsi="Cambria"/>
        <w:b/>
        <w:szCs w:val="24"/>
      </w:rPr>
    </w:pPr>
    <w:r>
      <w:rPr>
        <w:rFonts w:ascii="Cambria" w:hAnsi="Cambria"/>
        <w:b/>
      </w:rPr>
      <w:t>IČO: 00179001</w:t>
    </w:r>
  </w:p>
  <w:p w:rsidR="00707A00" w:rsidRDefault="00707A00" w:rsidP="0087241E">
    <w:pPr>
      <w:pStyle w:val="Podtitul"/>
      <w:spacing w:line="240" w:lineRule="auto"/>
      <w:rPr>
        <w:rFonts w:ascii="Cambria" w:hAnsi="Cambria"/>
        <w:b/>
        <w:sz w:val="24"/>
        <w:szCs w:val="24"/>
      </w:rPr>
    </w:pPr>
    <w:r>
      <w:rPr>
        <w:rFonts w:ascii="Cambria" w:hAnsi="Cambria"/>
        <w:b/>
        <w:sz w:val="24"/>
        <w:szCs w:val="24"/>
      </w:rPr>
      <w:t>DIČ: 2022121816</w:t>
    </w:r>
  </w:p>
  <w:p w:rsidR="00707A00" w:rsidRDefault="00707A00" w:rsidP="00525B29">
    <w:pPr>
      <w:pStyle w:val="Hlavika"/>
      <w:jc w:val="center"/>
      <w:rPr>
        <w:b/>
        <w:szCs w:val="24"/>
      </w:rPr>
    </w:pPr>
    <w:r>
      <w:rPr>
        <w:b/>
      </w:rPr>
      <w:t>––––––––––––––––––––––––––––––––––––––––––––––––––––––––––––––––––––</w:t>
    </w:r>
  </w:p>
  <w:p w:rsidR="00707A00" w:rsidRDefault="00707A0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C"/>
    <w:rsid w:val="00000C03"/>
    <w:rsid w:val="00032178"/>
    <w:rsid w:val="00132814"/>
    <w:rsid w:val="00156BCD"/>
    <w:rsid w:val="00164250"/>
    <w:rsid w:val="00194519"/>
    <w:rsid w:val="001B5706"/>
    <w:rsid w:val="001D16CD"/>
    <w:rsid w:val="00290AA8"/>
    <w:rsid w:val="00354884"/>
    <w:rsid w:val="0038352C"/>
    <w:rsid w:val="003B033F"/>
    <w:rsid w:val="003F1020"/>
    <w:rsid w:val="003F74AE"/>
    <w:rsid w:val="00447377"/>
    <w:rsid w:val="0045055D"/>
    <w:rsid w:val="004616C2"/>
    <w:rsid w:val="004A06ED"/>
    <w:rsid w:val="00525B29"/>
    <w:rsid w:val="00527AE1"/>
    <w:rsid w:val="00573E78"/>
    <w:rsid w:val="005B5DD5"/>
    <w:rsid w:val="005D0F2A"/>
    <w:rsid w:val="005D4440"/>
    <w:rsid w:val="005F0A12"/>
    <w:rsid w:val="005F70A9"/>
    <w:rsid w:val="006520A1"/>
    <w:rsid w:val="00665559"/>
    <w:rsid w:val="006F2030"/>
    <w:rsid w:val="00707A00"/>
    <w:rsid w:val="00711065"/>
    <w:rsid w:val="0075681B"/>
    <w:rsid w:val="007C690B"/>
    <w:rsid w:val="007E24D6"/>
    <w:rsid w:val="00846FF9"/>
    <w:rsid w:val="0087241E"/>
    <w:rsid w:val="008E6FA5"/>
    <w:rsid w:val="008F1896"/>
    <w:rsid w:val="008F24BB"/>
    <w:rsid w:val="009075DA"/>
    <w:rsid w:val="009741C5"/>
    <w:rsid w:val="009901CC"/>
    <w:rsid w:val="00997B51"/>
    <w:rsid w:val="009B49EF"/>
    <w:rsid w:val="009C0E15"/>
    <w:rsid w:val="00A23772"/>
    <w:rsid w:val="00A36534"/>
    <w:rsid w:val="00A65CA8"/>
    <w:rsid w:val="00AA0DE4"/>
    <w:rsid w:val="00AF705E"/>
    <w:rsid w:val="00B1761C"/>
    <w:rsid w:val="00B24301"/>
    <w:rsid w:val="00B4797F"/>
    <w:rsid w:val="00BB2AA3"/>
    <w:rsid w:val="00BE66B7"/>
    <w:rsid w:val="00C807C8"/>
    <w:rsid w:val="00CC35E7"/>
    <w:rsid w:val="00D62862"/>
    <w:rsid w:val="00DC4DF4"/>
    <w:rsid w:val="00E62F92"/>
    <w:rsid w:val="00EC79C8"/>
    <w:rsid w:val="00ED1C77"/>
    <w:rsid w:val="00FF3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B396"/>
  <w15:docId w15:val="{4EE63731-EF42-4820-82E8-2CCA113F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01CC"/>
    <w:pPr>
      <w:ind w:firstLine="284"/>
      <w:jc w:val="both"/>
    </w:pPr>
    <w:rPr>
      <w:rFonts w:ascii="Times New Roman" w:hAnsi="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807C8"/>
    <w:rPr>
      <w:sz w:val="16"/>
      <w:szCs w:val="16"/>
    </w:rPr>
  </w:style>
  <w:style w:type="paragraph" w:styleId="Textkomentra">
    <w:name w:val="annotation text"/>
    <w:basedOn w:val="Normlny"/>
    <w:link w:val="TextkomentraChar"/>
    <w:uiPriority w:val="99"/>
    <w:semiHidden/>
    <w:unhideWhenUsed/>
    <w:rsid w:val="00C807C8"/>
    <w:rPr>
      <w:sz w:val="20"/>
      <w:szCs w:val="20"/>
    </w:rPr>
  </w:style>
  <w:style w:type="character" w:customStyle="1" w:styleId="TextkomentraChar">
    <w:name w:val="Text komentára Char"/>
    <w:basedOn w:val="Predvolenpsmoodseku"/>
    <w:link w:val="Textkomentra"/>
    <w:uiPriority w:val="99"/>
    <w:semiHidden/>
    <w:rsid w:val="00C807C8"/>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C807C8"/>
    <w:rPr>
      <w:b/>
      <w:bCs/>
    </w:rPr>
  </w:style>
  <w:style w:type="character" w:customStyle="1" w:styleId="PredmetkomentraChar">
    <w:name w:val="Predmet komentára Char"/>
    <w:basedOn w:val="TextkomentraChar"/>
    <w:link w:val="Predmetkomentra"/>
    <w:uiPriority w:val="99"/>
    <w:semiHidden/>
    <w:rsid w:val="00C807C8"/>
    <w:rPr>
      <w:rFonts w:ascii="Times New Roman" w:hAnsi="Times New Roman"/>
      <w:b/>
      <w:bCs/>
      <w:lang w:eastAsia="en-US"/>
    </w:rPr>
  </w:style>
  <w:style w:type="paragraph" w:styleId="Textbubliny">
    <w:name w:val="Balloon Text"/>
    <w:basedOn w:val="Normlny"/>
    <w:link w:val="TextbublinyChar"/>
    <w:uiPriority w:val="99"/>
    <w:semiHidden/>
    <w:unhideWhenUsed/>
    <w:rsid w:val="00C807C8"/>
    <w:rPr>
      <w:rFonts w:ascii="Tahoma" w:hAnsi="Tahoma" w:cs="Tahoma"/>
      <w:sz w:val="16"/>
      <w:szCs w:val="16"/>
    </w:rPr>
  </w:style>
  <w:style w:type="character" w:customStyle="1" w:styleId="TextbublinyChar">
    <w:name w:val="Text bubliny Char"/>
    <w:basedOn w:val="Predvolenpsmoodseku"/>
    <w:link w:val="Textbubliny"/>
    <w:uiPriority w:val="99"/>
    <w:semiHidden/>
    <w:rsid w:val="00C807C8"/>
    <w:rPr>
      <w:rFonts w:ascii="Tahoma" w:hAnsi="Tahoma" w:cs="Tahoma"/>
      <w:sz w:val="16"/>
      <w:szCs w:val="16"/>
      <w:lang w:eastAsia="en-US"/>
    </w:rPr>
  </w:style>
  <w:style w:type="paragraph" w:styleId="Hlavika">
    <w:name w:val="header"/>
    <w:basedOn w:val="Normlny"/>
    <w:rsid w:val="00525B29"/>
    <w:pPr>
      <w:tabs>
        <w:tab w:val="center" w:pos="4536"/>
        <w:tab w:val="right" w:pos="9072"/>
      </w:tabs>
    </w:pPr>
  </w:style>
  <w:style w:type="paragraph" w:styleId="Pta">
    <w:name w:val="footer"/>
    <w:basedOn w:val="Normlny"/>
    <w:link w:val="PtaChar"/>
    <w:uiPriority w:val="99"/>
    <w:rsid w:val="00525B29"/>
    <w:pPr>
      <w:tabs>
        <w:tab w:val="center" w:pos="4536"/>
        <w:tab w:val="right" w:pos="9072"/>
      </w:tabs>
    </w:pPr>
  </w:style>
  <w:style w:type="paragraph" w:styleId="Podtitul">
    <w:name w:val="Subtitle"/>
    <w:basedOn w:val="Normlny"/>
    <w:qFormat/>
    <w:rsid w:val="00525B29"/>
    <w:pPr>
      <w:spacing w:line="360" w:lineRule="auto"/>
      <w:ind w:firstLine="0"/>
      <w:jc w:val="center"/>
    </w:pPr>
    <w:rPr>
      <w:rFonts w:eastAsia="Times New Roman"/>
      <w:sz w:val="28"/>
      <w:szCs w:val="20"/>
      <w:lang w:eastAsia="cs-CZ"/>
    </w:rPr>
  </w:style>
  <w:style w:type="character" w:customStyle="1" w:styleId="PtaChar">
    <w:name w:val="Päta Char"/>
    <w:basedOn w:val="Predvolenpsmoodseku"/>
    <w:link w:val="Pta"/>
    <w:uiPriority w:val="99"/>
    <w:rsid w:val="0038352C"/>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4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 O Z V Á N K A</vt:lpstr>
      <vt:lpstr>P O Z V Á N K A</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Z V Á N K A</dc:title>
  <dc:subject/>
  <dc:creator>Gitka</dc:creator>
  <cp:keywords/>
  <cp:lastModifiedBy>Margita Kollarova</cp:lastModifiedBy>
  <cp:revision>3</cp:revision>
  <dcterms:created xsi:type="dcterms:W3CDTF">2018-03-22T21:03:00Z</dcterms:created>
  <dcterms:modified xsi:type="dcterms:W3CDTF">2018-03-22T21:23:00Z</dcterms:modified>
</cp:coreProperties>
</file>